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3B8" w14:textId="4E7FF045" w:rsidR="007E5E7A" w:rsidRPr="003E1E2D" w:rsidRDefault="003E1E2D" w:rsidP="003E1E2D">
      <w:pPr>
        <w:spacing w:line="360" w:lineRule="auto"/>
        <w:jc w:val="center"/>
        <w:rPr>
          <w:rFonts w:ascii="Times New Roman" w:hAnsi="Times New Roman" w:cs="Times New Roman"/>
          <w:b/>
          <w:bCs/>
          <w:sz w:val="28"/>
          <w:szCs w:val="28"/>
          <w:u w:val="single"/>
        </w:rPr>
      </w:pPr>
      <w:r w:rsidRPr="003E1E2D">
        <w:rPr>
          <w:rFonts w:ascii="Times New Roman" w:hAnsi="Times New Roman" w:cs="Times New Roman"/>
          <w:b/>
          <w:bCs/>
          <w:sz w:val="28"/>
          <w:szCs w:val="28"/>
          <w:u w:val="single"/>
        </w:rPr>
        <w:t>PRIVACY POLICY</w:t>
      </w:r>
    </w:p>
    <w:p w14:paraId="588ED293" w14:textId="06E239CA" w:rsid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This Privacy </w:t>
      </w:r>
      <w:r>
        <w:rPr>
          <w:rFonts w:ascii="Times New Roman" w:eastAsia="Times New Roman" w:hAnsi="Times New Roman" w:cs="Times New Roman"/>
        </w:rPr>
        <w:t xml:space="preserve">policy </w:t>
      </w:r>
      <w:r w:rsidRPr="003E1E2D">
        <w:rPr>
          <w:rFonts w:ascii="Times New Roman" w:eastAsia="Times New Roman" w:hAnsi="Times New Roman" w:cs="Times New Roman"/>
        </w:rPr>
        <w:t xml:space="preserve">has been written to inform Members of </w:t>
      </w:r>
      <w:r>
        <w:rPr>
          <w:rFonts w:ascii="Times New Roman" w:eastAsia="Times New Roman" w:hAnsi="Times New Roman" w:cs="Times New Roman"/>
        </w:rPr>
        <w:t>C.U.B.A</w:t>
      </w:r>
      <w:r w:rsidRPr="003E1E2D">
        <w:rPr>
          <w:rFonts w:ascii="Times New Roman" w:eastAsia="Times New Roman" w:hAnsi="Times New Roman" w:cs="Times New Roman"/>
        </w:rPr>
        <w:t xml:space="preserve"> about what we do with your personal information in relation to membership management. This Notice may be subject to change. </w:t>
      </w:r>
    </w:p>
    <w:p w14:paraId="4C480E5D" w14:textId="77777777" w:rsidR="003E1E2D" w:rsidRPr="003E1E2D" w:rsidRDefault="003E1E2D" w:rsidP="003E1E2D">
      <w:pPr>
        <w:spacing w:line="360" w:lineRule="auto"/>
        <w:jc w:val="both"/>
        <w:rPr>
          <w:rFonts w:ascii="Times New Roman" w:eastAsia="Times New Roman" w:hAnsi="Times New Roman" w:cs="Times New Roman"/>
          <w:b/>
          <w:bCs/>
        </w:rPr>
      </w:pPr>
      <w:r w:rsidRPr="003E1E2D">
        <w:rPr>
          <w:rFonts w:ascii="Times New Roman" w:eastAsia="Times New Roman" w:hAnsi="Times New Roman" w:cs="Times New Roman"/>
          <w:b/>
          <w:bCs/>
        </w:rPr>
        <w:t xml:space="preserve">WHO ARE WE? </w:t>
      </w:r>
    </w:p>
    <w:p w14:paraId="76F68A51" w14:textId="50B45E6F" w:rsidR="003E1E2D" w:rsidRDefault="003E1E2D" w:rsidP="003E1E2D">
      <w:pPr>
        <w:spacing w:line="360" w:lineRule="auto"/>
        <w:jc w:val="both"/>
        <w:rPr>
          <w:rFonts w:ascii="Times New Roman" w:eastAsia="Times New Roman" w:hAnsi="Times New Roman" w:cs="Times New Roman"/>
        </w:rPr>
      </w:pPr>
      <w:r>
        <w:rPr>
          <w:rFonts w:ascii="Times New Roman" w:eastAsia="Times New Roman" w:hAnsi="Times New Roman" w:cs="Times New Roman"/>
        </w:rPr>
        <w:t>C.U.B.A</w:t>
      </w:r>
      <w:r w:rsidRPr="003E1E2D">
        <w:rPr>
          <w:rFonts w:ascii="Times New Roman" w:eastAsia="Times New Roman" w:hAnsi="Times New Roman" w:cs="Times New Roman"/>
        </w:rPr>
        <w:t xml:space="preserve"> is a ‘Data Controller’ as defined by GDPR</w:t>
      </w:r>
      <w:r>
        <w:rPr>
          <w:rFonts w:ascii="Times New Roman" w:eastAsia="Times New Roman" w:hAnsi="Times New Roman" w:cs="Times New Roman"/>
        </w:rPr>
        <w:t xml:space="preserve"> policies</w:t>
      </w:r>
      <w:r w:rsidRPr="003E1E2D">
        <w:rPr>
          <w:rFonts w:ascii="Times New Roman" w:eastAsia="Times New Roman" w:hAnsi="Times New Roman" w:cs="Times New Roman"/>
        </w:rPr>
        <w:t xml:space="preserve">. This means that we determine the purposes for which, and the manner in which, your personal data is processed. We have a responsibility to you and your personal data and will only collect and use this in ways which are compliant with data protection legislation. </w:t>
      </w:r>
    </w:p>
    <w:p w14:paraId="0DA29D9F" w14:textId="77777777" w:rsidR="003E1E2D" w:rsidRPr="003E1E2D" w:rsidRDefault="003E1E2D" w:rsidP="003E1E2D">
      <w:pPr>
        <w:spacing w:line="360" w:lineRule="auto"/>
        <w:jc w:val="both"/>
        <w:rPr>
          <w:rFonts w:ascii="Times New Roman" w:eastAsia="Times New Roman" w:hAnsi="Times New Roman" w:cs="Times New Roman"/>
          <w:b/>
          <w:bCs/>
        </w:rPr>
      </w:pPr>
      <w:r w:rsidRPr="003E1E2D">
        <w:rPr>
          <w:rFonts w:ascii="Times New Roman" w:eastAsia="Times New Roman" w:hAnsi="Times New Roman" w:cs="Times New Roman"/>
          <w:b/>
          <w:bCs/>
        </w:rPr>
        <w:t xml:space="preserve">WHAT INFORMATION DO WE COLLECT? </w:t>
      </w:r>
    </w:p>
    <w:p w14:paraId="1E2C9FBD" w14:textId="77777777" w:rsid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The categories of information that we collect, hold and share include the following:</w:t>
      </w:r>
    </w:p>
    <w:p w14:paraId="34913687"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Personal identifiers (your name, address, date of birth etc.)</w:t>
      </w:r>
    </w:p>
    <w:p w14:paraId="61E98781"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Gender </w:t>
      </w:r>
    </w:p>
    <w:p w14:paraId="05FA86E0"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Passport details</w:t>
      </w:r>
    </w:p>
    <w:p w14:paraId="49C62FFC"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Financial and credit card information</w:t>
      </w:r>
    </w:p>
    <w:p w14:paraId="74107986"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Photographs</w:t>
      </w:r>
    </w:p>
    <w:p w14:paraId="672E853A"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Relevant training records and training plans</w:t>
      </w:r>
    </w:p>
    <w:p w14:paraId="2D0ECC82"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Details of your participation and performance in sporting events and competitions</w:t>
      </w:r>
    </w:p>
    <w:p w14:paraId="1BD57694"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Any relevant dietary records and details of your dietary requirements </w:t>
      </w:r>
    </w:p>
    <w:p w14:paraId="58C501AC" w14:textId="18DE1B99" w:rsidR="003E1E2D" w:rsidRP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We will also process certain ‘special category’ data about our members including:</w:t>
      </w:r>
    </w:p>
    <w:p w14:paraId="7ED4E518"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Details of any relevant medical conditions which could affect your participation</w:t>
      </w:r>
    </w:p>
    <w:p w14:paraId="4BA49207"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Ethnicity</w:t>
      </w:r>
    </w:p>
    <w:p w14:paraId="0C7F8292"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Sexual Orientation</w:t>
      </w:r>
    </w:p>
    <w:p w14:paraId="08F9188D" w14:textId="77777777" w:rsidR="003E1E2D" w:rsidRDefault="003E1E2D" w:rsidP="003E1E2D">
      <w:pPr>
        <w:pStyle w:val="ListParagraph"/>
        <w:numPr>
          <w:ilvl w:val="0"/>
          <w:numId w:val="1"/>
        </w:num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Religion or philosophical belief </w:t>
      </w:r>
    </w:p>
    <w:p w14:paraId="4D524E32" w14:textId="77777777" w:rsid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C.U.B.A is legally required to process this information as it has a duty of care towards the vulnerable adults and children that it works with. </w:t>
      </w:r>
    </w:p>
    <w:p w14:paraId="7FF8429F" w14:textId="77777777" w:rsid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b/>
          <w:bCs/>
        </w:rPr>
        <w:t>WHY DO WE COLLECT YOUR PERSONAL DATA?</w:t>
      </w:r>
      <w:r w:rsidRPr="003E1E2D">
        <w:rPr>
          <w:rFonts w:ascii="Times New Roman" w:eastAsia="Times New Roman" w:hAnsi="Times New Roman" w:cs="Times New Roman"/>
        </w:rPr>
        <w:t xml:space="preserve"> </w:t>
      </w:r>
    </w:p>
    <w:p w14:paraId="34A6A9ED" w14:textId="77777777" w:rsidR="003E1E2D"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C.U.B.A needs to process certain personal data in order to manage your membership, run events, games and leagues, take courses and training bookings and issue and manage certificates and qualifications. We also provide our members with communications and collect personal </w:t>
      </w:r>
      <w:r w:rsidRPr="003E1E2D">
        <w:rPr>
          <w:rFonts w:ascii="Times New Roman" w:eastAsia="Times New Roman" w:hAnsi="Times New Roman" w:cs="Times New Roman"/>
        </w:rPr>
        <w:lastRenderedPageBreak/>
        <w:t xml:space="preserve">information which is required by our funders. Any personal data that we process about our members is done so in accordance with Article 6 and Article 9 of GDPR. This states that the organization must have a lawful basis when processing ‘Personal Data’ and ‘Special Category Data’. </w:t>
      </w:r>
    </w:p>
    <w:p w14:paraId="018C691D" w14:textId="77777777" w:rsidR="00871EBF"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Our legal basis for processing your personal data, in line with Article 6(1) (a) Consent: the individual has given clear consent for you to process their personal data for a specific purpose. (b) Contract: the processing is necessary for a contract you have with the individual, or because they have asked you to take specific steps before entering into a contract. (c) Legal obligation: the processing is necessary for you to comply with the law (not including contractual obligations). (d) Legitimate interests: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 </w:t>
      </w:r>
    </w:p>
    <w:p w14:paraId="2DECE73B" w14:textId="77777777" w:rsidR="00871EBF"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C.U.B.A has a legitimate interest in processing your personal data because we act as the National Governing Body for the Basketball and as such have a responsibility to oversee the sport. We publish information about members where the data sharing will benefit individuals, help to maintain the integrity of the game or be of benefit to the wider public. </w:t>
      </w:r>
    </w:p>
    <w:p w14:paraId="308C90E3" w14:textId="77777777" w:rsidR="00871EBF"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 xml:space="preserve">We also process information in accordance with Article 9(2): (a) The data subject has given explicit consent to the processing of those personal data for one or more specified purposes, except where Union or Member State law provide that the prohibition referred to in paragraph 1 may not be lifted by the data subject. (b)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In relation to DBS checks we process in accordance with GDPR Article 10 and the Data Protection Act 2018 Section 10 (4) and (5), Schedule 1 Part 2 Paragraph 18 Safeguarding of children and individuals at risk and Schedule 1 Part 2 Paragraph 10 preventing or detecting unlawful acts. </w:t>
      </w:r>
    </w:p>
    <w:p w14:paraId="797BAC24" w14:textId="1887E5EE" w:rsidR="00871EBF" w:rsidRPr="00871EBF" w:rsidRDefault="003E1E2D" w:rsidP="003E1E2D">
      <w:pPr>
        <w:spacing w:line="360" w:lineRule="auto"/>
        <w:jc w:val="both"/>
        <w:rPr>
          <w:rFonts w:ascii="Times New Roman" w:eastAsia="Times New Roman" w:hAnsi="Times New Roman" w:cs="Times New Roman"/>
          <w:b/>
          <w:bCs/>
        </w:rPr>
      </w:pPr>
      <w:r w:rsidRPr="00871EBF">
        <w:rPr>
          <w:rFonts w:ascii="Times New Roman" w:eastAsia="Times New Roman" w:hAnsi="Times New Roman" w:cs="Times New Roman"/>
          <w:b/>
          <w:bCs/>
        </w:rPr>
        <w:t xml:space="preserve">WHO DO WE OBTAIN YOUR INFORMATION FROM? </w:t>
      </w:r>
    </w:p>
    <w:p w14:paraId="79F754D5" w14:textId="77777777" w:rsidR="00871EBF" w:rsidRDefault="003E1E2D" w:rsidP="003E1E2D">
      <w:pPr>
        <w:spacing w:line="360" w:lineRule="auto"/>
        <w:jc w:val="both"/>
        <w:rPr>
          <w:rFonts w:ascii="Times New Roman" w:eastAsia="Times New Roman" w:hAnsi="Times New Roman" w:cs="Times New Roman"/>
        </w:rPr>
      </w:pPr>
      <w:r w:rsidRPr="003E1E2D">
        <w:rPr>
          <w:rFonts w:ascii="Times New Roman" w:eastAsia="Times New Roman" w:hAnsi="Times New Roman" w:cs="Times New Roman"/>
        </w:rPr>
        <w:t>Much of the information we process will be obtained directly from you. We will also process information received from:</w:t>
      </w:r>
    </w:p>
    <w:p w14:paraId="3365CF09" w14:textId="77777777" w:rsidR="00871EBF" w:rsidRDefault="003E1E2D" w:rsidP="00871EBF">
      <w:pPr>
        <w:pStyle w:val="ListParagraph"/>
        <w:numPr>
          <w:ilvl w:val="0"/>
          <w:numId w:val="2"/>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lastRenderedPageBreak/>
        <w:t>Affiliated Clubs</w:t>
      </w:r>
    </w:p>
    <w:p w14:paraId="1C5DC9DF" w14:textId="77777777" w:rsidR="00871EBF" w:rsidRDefault="003E1E2D" w:rsidP="00871EBF">
      <w:pPr>
        <w:pStyle w:val="ListParagraph"/>
        <w:numPr>
          <w:ilvl w:val="0"/>
          <w:numId w:val="2"/>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Examiners, assessors, trainers and coaches associated with C.U.B.A </w:t>
      </w:r>
    </w:p>
    <w:p w14:paraId="3C261114" w14:textId="77777777" w:rsidR="00871EBF" w:rsidRDefault="003E1E2D" w:rsidP="00871EBF">
      <w:pPr>
        <w:pStyle w:val="ListParagraph"/>
        <w:numPr>
          <w:ilvl w:val="0"/>
          <w:numId w:val="2"/>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Sporting regulatory bodies </w:t>
      </w:r>
    </w:p>
    <w:p w14:paraId="64774806" w14:textId="79CBCF09" w:rsidR="00871EBF" w:rsidRDefault="003E1E2D" w:rsidP="00871EBF">
      <w:pPr>
        <w:pStyle w:val="ListParagraph"/>
        <w:numPr>
          <w:ilvl w:val="0"/>
          <w:numId w:val="2"/>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Statutory services – </w:t>
      </w:r>
      <w:proofErr w:type="gramStart"/>
      <w:r w:rsidRPr="00871EBF">
        <w:rPr>
          <w:rFonts w:ascii="Times New Roman" w:eastAsia="Times New Roman" w:hAnsi="Times New Roman" w:cs="Times New Roman"/>
        </w:rPr>
        <w:t>i.e.</w:t>
      </w:r>
      <w:proofErr w:type="gramEnd"/>
      <w:r w:rsidRPr="00871EBF">
        <w:rPr>
          <w:rFonts w:ascii="Times New Roman" w:eastAsia="Times New Roman" w:hAnsi="Times New Roman" w:cs="Times New Roman"/>
        </w:rPr>
        <w:t xml:space="preserve"> safeguarding Regional Management </w:t>
      </w:r>
      <w:r w:rsidR="00FA1C6F" w:rsidRPr="00871EBF">
        <w:rPr>
          <w:rFonts w:ascii="Times New Roman" w:eastAsia="Times New Roman" w:hAnsi="Times New Roman" w:cs="Times New Roman"/>
        </w:rPr>
        <w:t>Organizations</w:t>
      </w:r>
      <w:r w:rsidRPr="00871EBF">
        <w:rPr>
          <w:rFonts w:ascii="Times New Roman" w:eastAsia="Times New Roman" w:hAnsi="Times New Roman" w:cs="Times New Roman"/>
        </w:rPr>
        <w:t xml:space="preserve"> including: </w:t>
      </w:r>
    </w:p>
    <w:p w14:paraId="7FA69B33" w14:textId="77777777" w:rsidR="00871EBF" w:rsidRDefault="00871EBF" w:rsidP="00871EBF">
      <w:pPr>
        <w:pStyle w:val="ListParagraph"/>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US</w:t>
      </w:r>
      <w:r w:rsidR="003E1E2D" w:rsidRPr="00871EBF">
        <w:rPr>
          <w:rFonts w:ascii="Times New Roman" w:eastAsia="Times New Roman" w:hAnsi="Times New Roman" w:cs="Times New Roman"/>
        </w:rPr>
        <w:t xml:space="preserve"> Basketball Federation </w:t>
      </w:r>
    </w:p>
    <w:p w14:paraId="5B0E9489" w14:textId="77777777" w:rsidR="00871EBF" w:rsidRDefault="003E1E2D" w:rsidP="00871EBF">
      <w:p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b/>
          <w:bCs/>
        </w:rPr>
        <w:t>WHO DO WE SHARE YOUR PERSONAL DATA WITH</w:t>
      </w:r>
      <w:r w:rsidRPr="00871EBF">
        <w:rPr>
          <w:rFonts w:ascii="Times New Roman" w:eastAsia="Times New Roman" w:hAnsi="Times New Roman" w:cs="Times New Roman"/>
        </w:rPr>
        <w:t xml:space="preserve">? </w:t>
      </w:r>
    </w:p>
    <w:p w14:paraId="58D3D610" w14:textId="77777777" w:rsidR="00871EBF" w:rsidRDefault="003E1E2D" w:rsidP="00871EBF">
      <w:p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We routinely share Member information (where applicable and only with a lawful purpose to do so.) with: </w:t>
      </w:r>
    </w:p>
    <w:p w14:paraId="5E9592DB" w14:textId="77777777" w:rsidR="00871EBF" w:rsidRDefault="003E1E2D" w:rsidP="00871EBF">
      <w:pPr>
        <w:pStyle w:val="ListParagraph"/>
        <w:numPr>
          <w:ilvl w:val="0"/>
          <w:numId w:val="3"/>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Affiliated clubs</w:t>
      </w:r>
    </w:p>
    <w:p w14:paraId="1377D61E" w14:textId="60A14920" w:rsidR="00871EBF" w:rsidRDefault="00FA1C6F" w:rsidP="00871EBF">
      <w:pPr>
        <w:pStyle w:val="ListParagraph"/>
        <w:numPr>
          <w:ilvl w:val="0"/>
          <w:numId w:val="3"/>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Recognized</w:t>
      </w:r>
      <w:r w:rsidR="003E1E2D" w:rsidRPr="00871EBF">
        <w:rPr>
          <w:rFonts w:ascii="Times New Roman" w:eastAsia="Times New Roman" w:hAnsi="Times New Roman" w:cs="Times New Roman"/>
        </w:rPr>
        <w:t xml:space="preserve"> training </w:t>
      </w:r>
      <w:r w:rsidRPr="00871EBF">
        <w:rPr>
          <w:rFonts w:ascii="Times New Roman" w:eastAsia="Times New Roman" w:hAnsi="Times New Roman" w:cs="Times New Roman"/>
        </w:rPr>
        <w:t>centers</w:t>
      </w:r>
      <w:r w:rsidR="003E1E2D" w:rsidRPr="00871EBF">
        <w:rPr>
          <w:rFonts w:ascii="Times New Roman" w:eastAsia="Times New Roman" w:hAnsi="Times New Roman" w:cs="Times New Roman"/>
        </w:rPr>
        <w:t xml:space="preserve"> and event </w:t>
      </w:r>
      <w:r w:rsidRPr="00871EBF">
        <w:rPr>
          <w:rFonts w:ascii="Times New Roman" w:eastAsia="Times New Roman" w:hAnsi="Times New Roman" w:cs="Times New Roman"/>
        </w:rPr>
        <w:t>organizers</w:t>
      </w:r>
      <w:r w:rsidR="003E1E2D" w:rsidRPr="00871EBF">
        <w:rPr>
          <w:rFonts w:ascii="Times New Roman" w:eastAsia="Times New Roman" w:hAnsi="Times New Roman" w:cs="Times New Roman"/>
        </w:rPr>
        <w:t xml:space="preserve"> (in and outside the </w:t>
      </w:r>
      <w:r w:rsidR="00871EBF">
        <w:rPr>
          <w:rFonts w:ascii="Times New Roman" w:eastAsia="Times New Roman" w:hAnsi="Times New Roman" w:cs="Times New Roman"/>
        </w:rPr>
        <w:t>US</w:t>
      </w:r>
      <w:r w:rsidR="003E1E2D" w:rsidRPr="00871EBF">
        <w:rPr>
          <w:rFonts w:ascii="Times New Roman" w:eastAsia="Times New Roman" w:hAnsi="Times New Roman" w:cs="Times New Roman"/>
        </w:rPr>
        <w:t>)</w:t>
      </w:r>
    </w:p>
    <w:p w14:paraId="3D0736CF" w14:textId="77777777" w:rsidR="00871EBF" w:rsidRDefault="003E1E2D" w:rsidP="00871EBF">
      <w:pPr>
        <w:pStyle w:val="ListParagraph"/>
        <w:numPr>
          <w:ilvl w:val="0"/>
          <w:numId w:val="3"/>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Examiners, assessors, trainers and coaches associated with C.U.B.A</w:t>
      </w:r>
    </w:p>
    <w:p w14:paraId="308340FC" w14:textId="77777777" w:rsidR="00871EBF" w:rsidRDefault="003E1E2D" w:rsidP="00871EBF">
      <w:pPr>
        <w:pStyle w:val="ListParagraph"/>
        <w:numPr>
          <w:ilvl w:val="0"/>
          <w:numId w:val="3"/>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Sporting regulatory bodies</w:t>
      </w:r>
    </w:p>
    <w:p w14:paraId="4CAAA3FE" w14:textId="14252839" w:rsidR="00871EBF" w:rsidRDefault="003E1E2D" w:rsidP="00871EBF">
      <w:pPr>
        <w:pStyle w:val="ListParagraph"/>
        <w:numPr>
          <w:ilvl w:val="0"/>
          <w:numId w:val="3"/>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Statutory services Regional Management </w:t>
      </w:r>
      <w:r w:rsidR="00FA1C6F" w:rsidRPr="00871EBF">
        <w:rPr>
          <w:rFonts w:ascii="Times New Roman" w:eastAsia="Times New Roman" w:hAnsi="Times New Roman" w:cs="Times New Roman"/>
        </w:rPr>
        <w:t>Organizations</w:t>
      </w:r>
      <w:r w:rsidRPr="00871EBF">
        <w:rPr>
          <w:rFonts w:ascii="Times New Roman" w:eastAsia="Times New Roman" w:hAnsi="Times New Roman" w:cs="Times New Roman"/>
        </w:rPr>
        <w:t xml:space="preserve"> including: </w:t>
      </w:r>
    </w:p>
    <w:p w14:paraId="4A9A75C1" w14:textId="77777777" w:rsidR="00871EBF" w:rsidRDefault="003E1E2D" w:rsidP="00871EBF">
      <w:p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We will not share any information about you without your consent unless we have a lawful basis for doing so. This may include sharing for Law Enforcement and Safeguarding purposes. When sharing information outside the </w:t>
      </w:r>
      <w:r w:rsidR="00871EBF">
        <w:rPr>
          <w:rFonts w:ascii="Times New Roman" w:eastAsia="Times New Roman" w:hAnsi="Times New Roman" w:cs="Times New Roman"/>
        </w:rPr>
        <w:t>US</w:t>
      </w:r>
      <w:r w:rsidRPr="00871EBF">
        <w:rPr>
          <w:rFonts w:ascii="Times New Roman" w:eastAsia="Times New Roman" w:hAnsi="Times New Roman" w:cs="Times New Roman"/>
        </w:rPr>
        <w:t xml:space="preserve"> appropriate safeguards are put in place, for this we shall ensure all necessary Standard Contractual Clauses are in place. </w:t>
      </w:r>
    </w:p>
    <w:p w14:paraId="24BA4AFE" w14:textId="77777777" w:rsidR="00871EBF" w:rsidRPr="00871EBF" w:rsidRDefault="003E1E2D" w:rsidP="00871EBF">
      <w:pPr>
        <w:spacing w:line="360" w:lineRule="auto"/>
        <w:jc w:val="both"/>
        <w:rPr>
          <w:rFonts w:ascii="Times New Roman" w:eastAsia="Times New Roman" w:hAnsi="Times New Roman" w:cs="Times New Roman"/>
          <w:b/>
          <w:bCs/>
        </w:rPr>
      </w:pPr>
      <w:r w:rsidRPr="00871EBF">
        <w:rPr>
          <w:rFonts w:ascii="Times New Roman" w:eastAsia="Times New Roman" w:hAnsi="Times New Roman" w:cs="Times New Roman"/>
          <w:b/>
          <w:bCs/>
        </w:rPr>
        <w:t xml:space="preserve">PUBLISHED INFORMATION </w:t>
      </w:r>
    </w:p>
    <w:p w14:paraId="641C1C48" w14:textId="77777777" w:rsidR="00871EBF" w:rsidRDefault="003E1E2D" w:rsidP="00871EBF">
      <w:p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C.U.B.A may publish information about players and members on its website and social media platforms. This could include: </w:t>
      </w:r>
    </w:p>
    <w:p w14:paraId="6520462D" w14:textId="1846FC86" w:rsidR="00871EBF" w:rsidRDefault="00FA1C6F" w:rsidP="00871EBF">
      <w:pPr>
        <w:pStyle w:val="ListParagraph"/>
        <w:numPr>
          <w:ilvl w:val="0"/>
          <w:numId w:val="4"/>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Player’s</w:t>
      </w:r>
      <w:r w:rsidR="003E1E2D" w:rsidRPr="00871EBF">
        <w:rPr>
          <w:rFonts w:ascii="Times New Roman" w:eastAsia="Times New Roman" w:hAnsi="Times New Roman" w:cs="Times New Roman"/>
        </w:rPr>
        <w:t xml:space="preserve"> name </w:t>
      </w:r>
    </w:p>
    <w:p w14:paraId="67723E34" w14:textId="35D9524F" w:rsidR="00871EBF" w:rsidRDefault="00FA1C6F" w:rsidP="00871EBF">
      <w:pPr>
        <w:pStyle w:val="ListParagraph"/>
        <w:numPr>
          <w:ilvl w:val="0"/>
          <w:numId w:val="4"/>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Player’s</w:t>
      </w:r>
      <w:r w:rsidR="003E1E2D" w:rsidRPr="00871EBF">
        <w:rPr>
          <w:rFonts w:ascii="Times New Roman" w:eastAsia="Times New Roman" w:hAnsi="Times New Roman" w:cs="Times New Roman"/>
        </w:rPr>
        <w:t xml:space="preserve"> age </w:t>
      </w:r>
    </w:p>
    <w:p w14:paraId="7DFB3B13" w14:textId="15888148" w:rsidR="00871EBF" w:rsidRDefault="00FA1C6F" w:rsidP="00871EBF">
      <w:pPr>
        <w:pStyle w:val="ListParagraph"/>
        <w:numPr>
          <w:ilvl w:val="0"/>
          <w:numId w:val="4"/>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Player’s</w:t>
      </w:r>
      <w:r w:rsidR="003E1E2D" w:rsidRPr="00871EBF">
        <w:rPr>
          <w:rFonts w:ascii="Times New Roman" w:eastAsia="Times New Roman" w:hAnsi="Times New Roman" w:cs="Times New Roman"/>
        </w:rPr>
        <w:t xml:space="preserve"> height</w:t>
      </w:r>
    </w:p>
    <w:p w14:paraId="7F527C4F" w14:textId="77777777" w:rsidR="00871EBF" w:rsidRDefault="003E1E2D" w:rsidP="00871EBF">
      <w:pPr>
        <w:pStyle w:val="ListParagraph"/>
        <w:numPr>
          <w:ilvl w:val="0"/>
          <w:numId w:val="4"/>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Disciplinary outcomes </w:t>
      </w:r>
    </w:p>
    <w:p w14:paraId="0525DFA3" w14:textId="77777777" w:rsidR="00871EBF" w:rsidRDefault="003E1E2D" w:rsidP="00871EBF">
      <w:pPr>
        <w:pStyle w:val="ListParagraph"/>
        <w:numPr>
          <w:ilvl w:val="0"/>
          <w:numId w:val="4"/>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Photographic and film images </w:t>
      </w:r>
    </w:p>
    <w:p w14:paraId="5869E806" w14:textId="77777777" w:rsidR="00871EBF" w:rsidRPr="00871EBF" w:rsidRDefault="003E1E2D" w:rsidP="00871EBF">
      <w:pPr>
        <w:spacing w:line="360" w:lineRule="auto"/>
        <w:jc w:val="both"/>
        <w:rPr>
          <w:rFonts w:ascii="Times New Roman" w:eastAsia="Times New Roman" w:hAnsi="Times New Roman" w:cs="Times New Roman"/>
          <w:b/>
          <w:bCs/>
        </w:rPr>
      </w:pPr>
      <w:r w:rsidRPr="00871EBF">
        <w:rPr>
          <w:rFonts w:ascii="Times New Roman" w:eastAsia="Times New Roman" w:hAnsi="Times New Roman" w:cs="Times New Roman"/>
          <w:b/>
          <w:bCs/>
        </w:rPr>
        <w:t xml:space="preserve">COVID SCREENING </w:t>
      </w:r>
    </w:p>
    <w:p w14:paraId="054799A0" w14:textId="77777777" w:rsidR="00871EBF" w:rsidRDefault="003E1E2D" w:rsidP="00871EBF">
      <w:p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C.U.B.A will collect health information with regard to COVID-19. The purpose of this is to limit the spread of COVID-19, to protect welfare of individuals and support wider public health aims. We will be collecting: </w:t>
      </w:r>
    </w:p>
    <w:p w14:paraId="09B3537D"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Name</w:t>
      </w:r>
    </w:p>
    <w:p w14:paraId="52463000"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lastRenderedPageBreak/>
        <w:t xml:space="preserve">Age </w:t>
      </w:r>
    </w:p>
    <w:p w14:paraId="34E6C87D"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Temperatures </w:t>
      </w:r>
    </w:p>
    <w:p w14:paraId="2410EC44"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If you have been in contact with anyone with COVID-19 in the last 48 hours </w:t>
      </w:r>
    </w:p>
    <w:p w14:paraId="25227783" w14:textId="3A59DA1A"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Have experienced loss of taste or smell </w:t>
      </w:r>
    </w:p>
    <w:p w14:paraId="4CC54C93"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Had a new persistent cough</w:t>
      </w:r>
    </w:p>
    <w:p w14:paraId="46049E07" w14:textId="77777777" w:rsidR="00871EBF" w:rsidRDefault="003E1E2D" w:rsidP="00871EBF">
      <w:pPr>
        <w:pStyle w:val="ListParagraph"/>
        <w:numPr>
          <w:ilvl w:val="0"/>
          <w:numId w:val="5"/>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 Have any underlying illnesses </w:t>
      </w:r>
    </w:p>
    <w:p w14:paraId="5D615F2D" w14:textId="77777777" w:rsidR="00871EBF" w:rsidRDefault="003E1E2D" w:rsidP="00871EBF">
      <w:pPr>
        <w:spacing w:line="360" w:lineRule="auto"/>
        <w:ind w:left="360"/>
        <w:jc w:val="both"/>
        <w:rPr>
          <w:rFonts w:ascii="Times New Roman" w:eastAsia="Times New Roman" w:hAnsi="Times New Roman" w:cs="Times New Roman"/>
        </w:rPr>
      </w:pPr>
      <w:r w:rsidRPr="00871EBF">
        <w:rPr>
          <w:rFonts w:ascii="Times New Roman" w:eastAsia="Times New Roman" w:hAnsi="Times New Roman" w:cs="Times New Roman"/>
        </w:rPr>
        <w:t>The lawful basis we are relying on is: Article 6 (f) – Legitimate interests C.U.B.A have a legitimate interest under their Duty of Care to ensure the health and wellbeing of staff and members. And for special category information we rely on Article 9 (</w:t>
      </w:r>
      <w:proofErr w:type="spellStart"/>
      <w:r w:rsidRPr="00871EBF">
        <w:rPr>
          <w:rFonts w:ascii="Times New Roman" w:eastAsia="Times New Roman" w:hAnsi="Times New Roman" w:cs="Times New Roman"/>
        </w:rPr>
        <w:t>i</w:t>
      </w:r>
      <w:proofErr w:type="spellEnd"/>
      <w:r w:rsidRPr="00871EBF">
        <w:rPr>
          <w:rFonts w:ascii="Times New Roman" w:eastAsia="Times New Roman" w:hAnsi="Times New Roman" w:cs="Times New Roman"/>
        </w:rPr>
        <w:t xml:space="preserve">) – Public health. This collection is in the public interest and overseen by a medical professional within C.U.B.A. Information is not being shared. The information will be kept for up to 15 days after it was first collected, then securely destroyed. Information we collected will be processed using a data processor based in the USA, for this we shall ensure all necessary Standard Contractual Clauses are in place. </w:t>
      </w:r>
    </w:p>
    <w:p w14:paraId="74077C2D" w14:textId="77777777" w:rsidR="00871EBF" w:rsidRPr="00871EBF" w:rsidRDefault="003E1E2D" w:rsidP="00871EBF">
      <w:pPr>
        <w:spacing w:line="360" w:lineRule="auto"/>
        <w:ind w:left="360"/>
        <w:jc w:val="both"/>
        <w:rPr>
          <w:rFonts w:ascii="Times New Roman" w:eastAsia="Times New Roman" w:hAnsi="Times New Roman" w:cs="Times New Roman"/>
          <w:b/>
          <w:bCs/>
        </w:rPr>
      </w:pPr>
      <w:r w:rsidRPr="00871EBF">
        <w:rPr>
          <w:rFonts w:ascii="Times New Roman" w:eastAsia="Times New Roman" w:hAnsi="Times New Roman" w:cs="Times New Roman"/>
          <w:b/>
          <w:bCs/>
        </w:rPr>
        <w:t xml:space="preserve">HOW LONG DO WE KEEP YOUR PERSONAL DATA FOR? </w:t>
      </w:r>
    </w:p>
    <w:p w14:paraId="69BB1685" w14:textId="77777777" w:rsidR="00871EBF" w:rsidRDefault="003E1E2D" w:rsidP="00871EBF">
      <w:pPr>
        <w:spacing w:line="360" w:lineRule="auto"/>
        <w:ind w:left="360"/>
        <w:jc w:val="both"/>
        <w:rPr>
          <w:rFonts w:ascii="Times New Roman" w:eastAsia="Times New Roman" w:hAnsi="Times New Roman" w:cs="Times New Roman"/>
        </w:rPr>
      </w:pPr>
      <w:r w:rsidRPr="00871EBF">
        <w:rPr>
          <w:rFonts w:ascii="Times New Roman" w:eastAsia="Times New Roman" w:hAnsi="Times New Roman" w:cs="Times New Roman"/>
        </w:rPr>
        <w:t xml:space="preserve">Any personal information which we are not required by law to retain will only be kept for as long as is necessary to fulfil our </w:t>
      </w:r>
      <w:r w:rsidR="00871EBF" w:rsidRPr="00871EBF">
        <w:rPr>
          <w:rFonts w:ascii="Times New Roman" w:eastAsia="Times New Roman" w:hAnsi="Times New Roman" w:cs="Times New Roman"/>
        </w:rPr>
        <w:t>organizational</w:t>
      </w:r>
      <w:r w:rsidRPr="00871EBF">
        <w:rPr>
          <w:rFonts w:ascii="Times New Roman" w:eastAsia="Times New Roman" w:hAnsi="Times New Roman" w:cs="Times New Roman"/>
        </w:rPr>
        <w:t xml:space="preserve"> needs. </w:t>
      </w:r>
    </w:p>
    <w:p w14:paraId="3BB1EAA4" w14:textId="77777777" w:rsidR="00871EBF" w:rsidRDefault="003E1E2D" w:rsidP="00871EBF">
      <w:pPr>
        <w:spacing w:line="360" w:lineRule="auto"/>
        <w:ind w:left="360"/>
        <w:jc w:val="both"/>
        <w:rPr>
          <w:rFonts w:ascii="Times New Roman" w:eastAsia="Times New Roman" w:hAnsi="Times New Roman" w:cs="Times New Roman"/>
        </w:rPr>
      </w:pPr>
      <w:r w:rsidRPr="00871EBF">
        <w:rPr>
          <w:rFonts w:ascii="Times New Roman" w:eastAsia="Times New Roman" w:hAnsi="Times New Roman" w:cs="Times New Roman"/>
          <w:b/>
          <w:bCs/>
        </w:rPr>
        <w:t>WHAT RIGHTS DO YOU HAVE OVER YOUR DATA?</w:t>
      </w:r>
      <w:r w:rsidRPr="00871EBF">
        <w:rPr>
          <w:rFonts w:ascii="Times New Roman" w:eastAsia="Times New Roman" w:hAnsi="Times New Roman" w:cs="Times New Roman"/>
        </w:rPr>
        <w:t xml:space="preserve"> Under GDPR data subjects have the following rights in relation to the processing of their personal data: </w:t>
      </w:r>
    </w:p>
    <w:p w14:paraId="774DBDB0" w14:textId="77777777" w:rsidR="00871EBF" w:rsidRDefault="003E1E2D" w:rsidP="00871EBF">
      <w:pPr>
        <w:pStyle w:val="ListParagraph"/>
        <w:numPr>
          <w:ilvl w:val="0"/>
          <w:numId w:val="6"/>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To be informed about how we process your personal data. This notice fulfils this obligation </w:t>
      </w:r>
    </w:p>
    <w:p w14:paraId="5BA806B5" w14:textId="77777777" w:rsidR="00871EBF" w:rsidRDefault="003E1E2D" w:rsidP="00871EBF">
      <w:pPr>
        <w:pStyle w:val="ListParagraph"/>
        <w:numPr>
          <w:ilvl w:val="0"/>
          <w:numId w:val="6"/>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To request access to your personal data that we hold, and be provided with a copy of it </w:t>
      </w:r>
    </w:p>
    <w:p w14:paraId="49171426" w14:textId="77777777" w:rsidR="00871EBF" w:rsidRDefault="003E1E2D" w:rsidP="00871EBF">
      <w:pPr>
        <w:pStyle w:val="ListParagraph"/>
        <w:numPr>
          <w:ilvl w:val="0"/>
          <w:numId w:val="6"/>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To request that your personal data is amended if inaccurate or incomplete </w:t>
      </w:r>
    </w:p>
    <w:p w14:paraId="762D9651" w14:textId="77777777" w:rsidR="00871EBF" w:rsidRDefault="003E1E2D" w:rsidP="00871EBF">
      <w:pPr>
        <w:pStyle w:val="ListParagraph"/>
        <w:numPr>
          <w:ilvl w:val="0"/>
          <w:numId w:val="6"/>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To request that your personal data is erased where there is no compelling reason for its continued processing </w:t>
      </w:r>
    </w:p>
    <w:p w14:paraId="24BD20FE" w14:textId="77777777" w:rsidR="00871EBF" w:rsidRDefault="003E1E2D" w:rsidP="00871EBF">
      <w:pPr>
        <w:pStyle w:val="ListParagraph"/>
        <w:numPr>
          <w:ilvl w:val="0"/>
          <w:numId w:val="6"/>
        </w:numPr>
        <w:spacing w:line="360" w:lineRule="auto"/>
        <w:jc w:val="both"/>
        <w:rPr>
          <w:rFonts w:ascii="Times New Roman" w:eastAsia="Times New Roman" w:hAnsi="Times New Roman" w:cs="Times New Roman"/>
        </w:rPr>
      </w:pPr>
      <w:r w:rsidRPr="00871EBF">
        <w:rPr>
          <w:rFonts w:ascii="Times New Roman" w:eastAsia="Times New Roman" w:hAnsi="Times New Roman" w:cs="Times New Roman"/>
        </w:rPr>
        <w:t xml:space="preserve">To request that the processing of your personal data is restricted </w:t>
      </w:r>
    </w:p>
    <w:p w14:paraId="1D315F69" w14:textId="77777777" w:rsidR="003E1E2D" w:rsidRPr="003E1E2D" w:rsidRDefault="003E1E2D" w:rsidP="003E1E2D">
      <w:pPr>
        <w:spacing w:line="360" w:lineRule="auto"/>
        <w:jc w:val="both"/>
      </w:pPr>
    </w:p>
    <w:sectPr w:rsidR="003E1E2D" w:rsidRPr="003E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2B71"/>
    <w:multiLevelType w:val="hybridMultilevel"/>
    <w:tmpl w:val="9A6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345F"/>
    <w:multiLevelType w:val="hybridMultilevel"/>
    <w:tmpl w:val="C030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C0FBB"/>
    <w:multiLevelType w:val="hybridMultilevel"/>
    <w:tmpl w:val="53A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5353"/>
    <w:multiLevelType w:val="hybridMultilevel"/>
    <w:tmpl w:val="DDB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35319"/>
    <w:multiLevelType w:val="hybridMultilevel"/>
    <w:tmpl w:val="4DB8E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C77F96"/>
    <w:multiLevelType w:val="hybridMultilevel"/>
    <w:tmpl w:val="D40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2D"/>
    <w:rsid w:val="003E1E2D"/>
    <w:rsid w:val="00871EBF"/>
    <w:rsid w:val="00A17F6E"/>
    <w:rsid w:val="00D37688"/>
    <w:rsid w:val="00EC09BF"/>
    <w:rsid w:val="00FA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E0DDA"/>
  <w15:chartTrackingRefBased/>
  <w15:docId w15:val="{5A0E8539-950E-B54C-A6E5-86CC4E16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 brown</cp:lastModifiedBy>
  <cp:revision>2</cp:revision>
  <dcterms:created xsi:type="dcterms:W3CDTF">2022-03-09T15:21:00Z</dcterms:created>
  <dcterms:modified xsi:type="dcterms:W3CDTF">2022-03-09T15:21:00Z</dcterms:modified>
</cp:coreProperties>
</file>